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>Дело №2-601-1703/2024</w:t>
      </w:r>
    </w:p>
    <w:p w:rsidR="00DE4D71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>УИД86м</w:t>
      </w:r>
      <w:r w:rsidRPr="00D802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0267">
        <w:rPr>
          <w:rFonts w:ascii="Times New Roman" w:hAnsi="Times New Roman" w:cs="Times New Roman"/>
          <w:sz w:val="28"/>
          <w:szCs w:val="28"/>
        </w:rPr>
        <w:t>0034-01-2024-000988-78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0267">
        <w:rPr>
          <w:rFonts w:ascii="Times New Roman" w:hAnsi="Times New Roman" w:cs="Times New Roman"/>
          <w:sz w:val="28"/>
          <w:szCs w:val="28"/>
        </w:rPr>
        <w:t xml:space="preserve">      РЕШЕНИЕ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0267">
        <w:rPr>
          <w:rFonts w:ascii="Times New Roman" w:hAnsi="Times New Roman" w:cs="Times New Roman"/>
          <w:sz w:val="28"/>
          <w:szCs w:val="28"/>
        </w:rPr>
        <w:t xml:space="preserve">     Именем Российской Федерации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0267">
        <w:rPr>
          <w:rFonts w:ascii="Times New Roman" w:hAnsi="Times New Roman" w:cs="Times New Roman"/>
          <w:sz w:val="28"/>
          <w:szCs w:val="28"/>
        </w:rPr>
        <w:t xml:space="preserve">   Резолютивная часть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bCs/>
          <w:sz w:val="28"/>
          <w:szCs w:val="28"/>
        </w:rPr>
        <w:t xml:space="preserve">«07» мая </w:t>
      </w:r>
      <w:r w:rsidRPr="00D80267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D802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8026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267">
        <w:rPr>
          <w:rFonts w:ascii="Times New Roman" w:hAnsi="Times New Roman" w:cs="Times New Roman"/>
          <w:bCs/>
          <w:sz w:val="28"/>
          <w:szCs w:val="28"/>
        </w:rPr>
        <w:t xml:space="preserve"> г. Когалым</w:t>
      </w:r>
      <w:r w:rsidRPr="00D80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 3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при секретаре Макаровой Е.А.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Профессиональная </w:t>
      </w:r>
      <w:r w:rsidRPr="00D80267">
        <w:rPr>
          <w:rFonts w:ascii="Times New Roman" w:hAnsi="Times New Roman" w:cs="Times New Roman"/>
          <w:sz w:val="28"/>
          <w:szCs w:val="28"/>
        </w:rPr>
        <w:t>коллекторская</w:t>
      </w:r>
      <w:r w:rsidRPr="00D80267">
        <w:rPr>
          <w:rFonts w:ascii="Times New Roman" w:hAnsi="Times New Roman" w:cs="Times New Roman"/>
          <w:sz w:val="28"/>
          <w:szCs w:val="28"/>
        </w:rPr>
        <w:t xml:space="preserve"> организация «Региональная Служба Взыскания» (ООО ПКО «РСВ») к </w:t>
      </w:r>
      <w:r w:rsidRPr="00D80267">
        <w:rPr>
          <w:rFonts w:ascii="Times New Roman" w:hAnsi="Times New Roman" w:cs="Times New Roman"/>
          <w:sz w:val="28"/>
          <w:szCs w:val="28"/>
        </w:rPr>
        <w:t>Стругову</w:t>
      </w:r>
      <w:r w:rsidRPr="00D80267">
        <w:rPr>
          <w:rFonts w:ascii="Times New Roman" w:hAnsi="Times New Roman" w:cs="Times New Roman"/>
          <w:sz w:val="28"/>
          <w:szCs w:val="28"/>
        </w:rPr>
        <w:t xml:space="preserve"> Дмитрию Юрьевичу о взыскании задолженности по договору займа, </w:t>
      </w: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Руководствуясь </w:t>
      </w:r>
      <w:r w:rsidRPr="00D80267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39, 167, 194-198, 199 Гражданского процессуального кодекса Российской Федерации, мировой судья</w:t>
      </w:r>
    </w:p>
    <w:p w:rsidR="00DE4D71" w:rsidRPr="00D80267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E4D71" w:rsidRPr="00D80267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80267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DE4D71" w:rsidRPr="00D80267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D80267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Профессиональная </w:t>
      </w:r>
      <w:r w:rsidRPr="00D80267">
        <w:rPr>
          <w:rFonts w:ascii="Times New Roman" w:hAnsi="Times New Roman" w:cs="Times New Roman"/>
          <w:sz w:val="28"/>
          <w:szCs w:val="28"/>
        </w:rPr>
        <w:t>коллекторская</w:t>
      </w:r>
      <w:r w:rsidRPr="00D80267">
        <w:rPr>
          <w:rFonts w:ascii="Times New Roman" w:hAnsi="Times New Roman" w:cs="Times New Roman"/>
          <w:sz w:val="28"/>
          <w:szCs w:val="28"/>
        </w:rPr>
        <w:t xml:space="preserve"> организация «Региональная Служба Взыскания» (ООО ПКО «РСВ») к </w:t>
      </w:r>
      <w:r w:rsidRPr="00D80267">
        <w:rPr>
          <w:rFonts w:ascii="Times New Roman" w:hAnsi="Times New Roman" w:cs="Times New Roman"/>
          <w:sz w:val="28"/>
          <w:szCs w:val="28"/>
        </w:rPr>
        <w:t>Стругову</w:t>
      </w:r>
      <w:r w:rsidRPr="00D80267">
        <w:rPr>
          <w:rFonts w:ascii="Times New Roman" w:hAnsi="Times New Roman" w:cs="Times New Roman"/>
          <w:sz w:val="28"/>
          <w:szCs w:val="28"/>
        </w:rPr>
        <w:t xml:space="preserve"> Дмитрию Юрьевичу о взыскании задолженности по договору займа удовлетворить.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D80267">
        <w:rPr>
          <w:rFonts w:ascii="Times New Roman" w:hAnsi="Times New Roman" w:cs="Times New Roman"/>
          <w:sz w:val="28"/>
          <w:szCs w:val="28"/>
        </w:rPr>
        <w:t xml:space="preserve"> </w:t>
      </w:r>
      <w:r w:rsidRPr="00D80267">
        <w:rPr>
          <w:rFonts w:ascii="Times New Roman" w:hAnsi="Times New Roman" w:cs="Times New Roman"/>
          <w:sz w:val="28"/>
          <w:szCs w:val="28"/>
        </w:rPr>
        <w:t>Стругова</w:t>
      </w:r>
      <w:r w:rsidRPr="00D80267">
        <w:rPr>
          <w:rFonts w:ascii="Times New Roman" w:hAnsi="Times New Roman" w:cs="Times New Roman"/>
          <w:sz w:val="28"/>
          <w:szCs w:val="28"/>
        </w:rPr>
        <w:t xml:space="preserve"> Дмитрия Юрьевича, </w:t>
      </w:r>
      <w:r w:rsidR="0041679F">
        <w:rPr>
          <w:rFonts w:ascii="Times New Roman" w:hAnsi="Times New Roman" w:cs="Times New Roman"/>
          <w:sz w:val="28"/>
          <w:szCs w:val="28"/>
        </w:rPr>
        <w:t>*</w:t>
      </w:r>
      <w:r w:rsidRPr="00D80267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41679F">
        <w:rPr>
          <w:rFonts w:ascii="Times New Roman" w:hAnsi="Times New Roman" w:cs="Times New Roman"/>
          <w:sz w:val="28"/>
          <w:szCs w:val="28"/>
        </w:rPr>
        <w:t>*</w:t>
      </w:r>
      <w:r w:rsidRPr="00D80267">
        <w:rPr>
          <w:rFonts w:ascii="Times New Roman" w:hAnsi="Times New Roman" w:cs="Times New Roman"/>
          <w:sz w:val="28"/>
          <w:szCs w:val="28"/>
        </w:rPr>
        <w:t xml:space="preserve"> (01;</w:t>
      </w:r>
      <w:r w:rsidR="0041679F">
        <w:rPr>
          <w:rFonts w:ascii="Times New Roman" w:hAnsi="Times New Roman" w:cs="Times New Roman"/>
          <w:sz w:val="28"/>
          <w:szCs w:val="28"/>
        </w:rPr>
        <w:t>*</w:t>
      </w:r>
      <w:r w:rsidRPr="00D80267">
        <w:rPr>
          <w:rFonts w:ascii="Times New Roman" w:hAnsi="Times New Roman" w:cs="Times New Roman"/>
          <w:sz w:val="28"/>
          <w:szCs w:val="28"/>
        </w:rPr>
        <w:t xml:space="preserve">) в пользу Общества с ограниченной ответственностью Профессиональная </w:t>
      </w:r>
      <w:r w:rsidRPr="00D80267">
        <w:rPr>
          <w:rFonts w:ascii="Times New Roman" w:hAnsi="Times New Roman" w:cs="Times New Roman"/>
          <w:sz w:val="28"/>
          <w:szCs w:val="28"/>
        </w:rPr>
        <w:t>коллекторская</w:t>
      </w:r>
      <w:r w:rsidRPr="00D80267">
        <w:rPr>
          <w:rFonts w:ascii="Times New Roman" w:hAnsi="Times New Roman" w:cs="Times New Roman"/>
          <w:sz w:val="28"/>
          <w:szCs w:val="28"/>
        </w:rPr>
        <w:t xml:space="preserve"> организация «Региональная Служба Взыскания» (ООО ПКО «РСВ») (ИНН/КПП 7707782563/770701001) задолженность по договору займа №10289097 от 08.10.2020  за период с 08.10.2020 по 10.02.2022 в размере 10600 рублей 00 копеек – основной долг, 15295 рублей 80 копеек – проценты, 604 рубля 20 копеек – пеня, 602 рубля 31 копейку – неправомерное пользование чужими денежными средства, 1013 рублей 07 копеек - расходы по уплате государственной пошлины,  всего 28 115 (двадцать восемь тысяч сто пятнадцать) рублей 38 копеек.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 w:rsidRPr="00D80267"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DE4D71" w:rsidRPr="00D80267" w:rsidP="00DE4D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E4D71" w:rsidP="00DE4D71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3 Когалымского судебного района Ханты-Мансийского автономного округа-Югры.</w:t>
      </w:r>
    </w:p>
    <w:p w:rsidR="00DE4D71" w:rsidRPr="00D80267" w:rsidP="00DE4D71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E4D71" w:rsidRPr="00D80267" w:rsidP="00DE4D71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подпись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                 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>Н.В.Олькова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DE4D71" w:rsidRPr="001C4735" w:rsidP="00DE4D71">
      <w:pPr>
        <w:pStyle w:val="NoSpacing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E4D71" w:rsidRPr="002C3F52" w:rsidP="00DE4D71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№2-601-1703/2024</w:t>
      </w:r>
    </w:p>
    <w:p w:rsidR="00AC6243"/>
    <w:sectPr w:rsidSect="00AC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71"/>
    <w:rsid w:val="001C4735"/>
    <w:rsid w:val="002C3F52"/>
    <w:rsid w:val="0041679F"/>
    <w:rsid w:val="00AC6243"/>
    <w:rsid w:val="00D80267"/>
    <w:rsid w:val="00DE4D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E01C0A-DACA-4635-AA0B-01BD15C2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7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D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